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4E" w:rsidRDefault="00D82D4D" w:rsidP="00D82D4D">
      <w:pPr>
        <w:pStyle w:val="Heading1"/>
      </w:pPr>
      <w:r>
        <w:t>General Overview</w:t>
      </w:r>
    </w:p>
    <w:p w:rsidR="00D82D4D" w:rsidRDefault="00D82D4D" w:rsidP="00D82D4D">
      <w:pPr>
        <w:pStyle w:val="Heading1"/>
      </w:pPr>
      <w:r>
        <w:t>Transcript</w:t>
      </w:r>
    </w:p>
    <w:p w:rsidR="006305C6" w:rsidRDefault="006305C6" w:rsidP="00D82D4D">
      <w:pPr>
        <w:pStyle w:val="BodyText"/>
      </w:pPr>
      <w:bookmarkStart w:id="0" w:name="_GoBack"/>
      <w:bookmarkEnd w:id="0"/>
      <w:r>
        <w:t>This video provides a general overview of the TENGRAPH (Web) system.</w:t>
      </w:r>
    </w:p>
    <w:p w:rsidR="00C2498C" w:rsidRDefault="00C2498C" w:rsidP="00D82D4D">
      <w:pPr>
        <w:pStyle w:val="BodyText"/>
      </w:pPr>
      <w:r>
        <w:t>TENGRAPH (Web) opens a map of WA</w:t>
      </w:r>
      <w:r w:rsidR="00E2310C">
        <w:t>.</w:t>
      </w:r>
    </w:p>
    <w:p w:rsidR="00E2438B" w:rsidRDefault="00E2438B" w:rsidP="00D82D4D">
      <w:pPr>
        <w:pStyle w:val="BodyText"/>
      </w:pPr>
      <w:r>
        <w:t>The “I want to…” menu contains the most commonly used TENGRAPH tools. More information can be found in the “I want to…” video on DMP’s website</w:t>
      </w:r>
      <w:r w:rsidR="00E2310C">
        <w:t>.</w:t>
      </w:r>
    </w:p>
    <w:p w:rsidR="00E2438B" w:rsidRDefault="006271DB" w:rsidP="00D82D4D">
      <w:pPr>
        <w:pStyle w:val="BodyText"/>
      </w:pPr>
      <w:r>
        <w:t xml:space="preserve">Click “Jump to a map bookmark…” and select the “Murchison” </w:t>
      </w:r>
      <w:r w:rsidR="0052715F">
        <w:t>from the drop down menu</w:t>
      </w:r>
      <w:r w:rsidR="00E2310C">
        <w:t>.</w:t>
      </w:r>
    </w:p>
    <w:p w:rsidR="00E2438B" w:rsidRDefault="00803F4C" w:rsidP="00D82D4D">
      <w:pPr>
        <w:pStyle w:val="BodyText"/>
      </w:pPr>
      <w:r>
        <w:t>Right click the map to open the context menu</w:t>
      </w:r>
      <w:r w:rsidR="00E2310C">
        <w:t>.</w:t>
      </w:r>
    </w:p>
    <w:p w:rsidR="002E6FD2" w:rsidRDefault="00803F4C" w:rsidP="00D82D4D">
      <w:pPr>
        <w:pStyle w:val="BodyText"/>
      </w:pPr>
      <w:r>
        <w:t xml:space="preserve">Select “What’s here” to </w:t>
      </w:r>
      <w:r w:rsidR="002E6FD2">
        <w:t>query active TENGRAPH (Web) layers at the selected point</w:t>
      </w:r>
      <w:r w:rsidR="00E2310C">
        <w:t>.</w:t>
      </w:r>
    </w:p>
    <w:p w:rsidR="00803F4C" w:rsidRDefault="002E6FD2" w:rsidP="00D82D4D">
      <w:pPr>
        <w:pStyle w:val="BodyText"/>
      </w:pPr>
      <w:r>
        <w:t>The results are listed in the information panel</w:t>
      </w:r>
      <w:r w:rsidR="00E2310C">
        <w:t>.</w:t>
      </w:r>
    </w:p>
    <w:p w:rsidR="002E6FD2" w:rsidRDefault="002E6FD2" w:rsidP="00D82D4D">
      <w:pPr>
        <w:pStyle w:val="BodyText"/>
      </w:pPr>
      <w:r>
        <w:t>Place the mouse pointer over each result to highlight the area on the map</w:t>
      </w:r>
      <w:r w:rsidR="00E2310C">
        <w:t>.</w:t>
      </w:r>
    </w:p>
    <w:p w:rsidR="002E6FD2" w:rsidRDefault="002E6FD2" w:rsidP="00D82D4D">
      <w:pPr>
        <w:pStyle w:val="BodyText"/>
      </w:pPr>
      <w:r>
        <w:t>Left click a tenement in the information panel to find out more information</w:t>
      </w:r>
      <w:r w:rsidR="00E2310C">
        <w:t>.</w:t>
      </w:r>
    </w:p>
    <w:p w:rsidR="002E6FD2" w:rsidRDefault="002E6FD2" w:rsidP="00D82D4D">
      <w:pPr>
        <w:pStyle w:val="BodyText"/>
      </w:pPr>
      <w:r>
        <w:t xml:space="preserve">To open a </w:t>
      </w:r>
      <w:r w:rsidR="007361B4">
        <w:t>Western Australia over</w:t>
      </w:r>
      <w:r>
        <w:t xml:space="preserve">view </w:t>
      </w:r>
      <w:r w:rsidR="007361B4">
        <w:t>map</w:t>
      </w:r>
      <w:r>
        <w:t>, click the arrow at the bottom right corner of TENGRAPH (Web)</w:t>
      </w:r>
      <w:r w:rsidR="00E2310C">
        <w:t>.</w:t>
      </w:r>
    </w:p>
    <w:p w:rsidR="00785B65" w:rsidRDefault="00785B65" w:rsidP="00D82D4D">
      <w:pPr>
        <w:pStyle w:val="BodyText"/>
      </w:pPr>
      <w:r>
        <w:t>Change between the Map Layer and Results panel by switching tabs at the bottom left of the screen. More information can be found in the Map Layers instructional video</w:t>
      </w:r>
    </w:p>
    <w:p w:rsidR="00785B65" w:rsidRDefault="00201D56" w:rsidP="00D82D4D">
      <w:pPr>
        <w:pStyle w:val="BodyText"/>
      </w:pPr>
      <w:r>
        <w:t>Close the results tab</w:t>
      </w:r>
      <w:r w:rsidR="00E2310C">
        <w:t>.</w:t>
      </w:r>
    </w:p>
    <w:p w:rsidR="00201D56" w:rsidRDefault="00201D56" w:rsidP="00D82D4D">
      <w:pPr>
        <w:pStyle w:val="BodyText"/>
      </w:pPr>
      <w:r>
        <w:t>Use tools in the Getting Around toolbar to navigate around the map</w:t>
      </w:r>
    </w:p>
    <w:p w:rsidR="00201D56" w:rsidRDefault="00201D56" w:rsidP="00D82D4D">
      <w:pPr>
        <w:pStyle w:val="BodyText"/>
      </w:pPr>
      <w:r>
        <w:t>Use the Identify Tools tab to query active map layers</w:t>
      </w:r>
      <w:r w:rsidR="00E2310C">
        <w:t>.</w:t>
      </w:r>
    </w:p>
    <w:p w:rsidR="00201D56" w:rsidRDefault="001265E3" w:rsidP="00D82D4D">
      <w:pPr>
        <w:pStyle w:val="BodyText"/>
      </w:pPr>
      <w:r>
        <w:t>Use the Drawing &amp; Measurement toolbar to create, edit and analyse constructed polygons</w:t>
      </w:r>
      <w:r w:rsidR="00823D9F">
        <w:t>. When drawing a polygon, double click on the final point to finish your polygon</w:t>
      </w:r>
      <w:r w:rsidR="0053331F">
        <w:t>. For more information see the “Create Polygon” tutorial on DMP’s website</w:t>
      </w:r>
    </w:p>
    <w:p w:rsidR="0053331F" w:rsidRDefault="00E2310C" w:rsidP="00D82D4D">
      <w:pPr>
        <w:pStyle w:val="BodyText"/>
      </w:pPr>
      <w:r>
        <w:t>The</w:t>
      </w:r>
      <w:r w:rsidR="006401C5">
        <w:t xml:space="preserve"> Maps &amp; Data S</w:t>
      </w:r>
      <w:r w:rsidR="00B110BB">
        <w:t xml:space="preserve">ources tab </w:t>
      </w:r>
      <w:r>
        <w:t>has a link to</w:t>
      </w:r>
      <w:r w:rsidR="00B110BB">
        <w:t xml:space="preserve"> DMP’s Data Centre or </w:t>
      </w:r>
      <w:r>
        <w:t xml:space="preserve">can be used </w:t>
      </w:r>
      <w:r w:rsidR="00B110BB">
        <w:t>add your own data to the map</w:t>
      </w:r>
      <w:r>
        <w:t xml:space="preserve"> display.</w:t>
      </w:r>
    </w:p>
    <w:p w:rsidR="001265E3" w:rsidRDefault="0047782E" w:rsidP="00D82D4D">
      <w:pPr>
        <w:pStyle w:val="BodyText"/>
      </w:pPr>
      <w:r>
        <w:t xml:space="preserve">Use the Search Tools tab to access a comprehensive list of search tools. </w:t>
      </w:r>
      <w:r w:rsidR="00EB3527">
        <w:t>T</w:t>
      </w:r>
      <w:r>
        <w:t xml:space="preserve">he Advanced Tenement and Advanced Land </w:t>
      </w:r>
      <w:r w:rsidR="00EB3527">
        <w:t>drop down menus contain</w:t>
      </w:r>
      <w:r>
        <w:t xml:space="preserve"> more search options</w:t>
      </w:r>
      <w:r w:rsidR="00E2310C">
        <w:t>.</w:t>
      </w:r>
    </w:p>
    <w:p w:rsidR="0047782E" w:rsidRDefault="009B1790" w:rsidP="00D82D4D">
      <w:pPr>
        <w:pStyle w:val="BodyText"/>
      </w:pPr>
      <w:r>
        <w:t>Use the Printing and Reports tab to run quick appraisals or print maps</w:t>
      </w:r>
      <w:r w:rsidR="004C7DB9">
        <w:t>. Use the “Constructed Object” tool under ‘Quick Appraisal’ to run a quick appraisal on a constructed object</w:t>
      </w:r>
      <w:r w:rsidR="00DB50AD">
        <w:t xml:space="preserve">. </w:t>
      </w:r>
      <w:r w:rsidR="00E2310C">
        <w:t>Using the</w:t>
      </w:r>
      <w:r w:rsidR="00DB50AD">
        <w:t xml:space="preserve"> point icon</w:t>
      </w:r>
      <w:r w:rsidR="00E2310C">
        <w:t>,</w:t>
      </w:r>
      <w:r w:rsidR="00DB50AD">
        <w:t xml:space="preserve"> select the </w:t>
      </w:r>
      <w:r w:rsidR="00E2310C">
        <w:t>polygon</w:t>
      </w:r>
      <w:r w:rsidR="00DB50AD">
        <w:t xml:space="preserve"> you wish to run the quick appraisal</w:t>
      </w:r>
      <w:r w:rsidR="00E2310C">
        <w:t xml:space="preserve"> against.</w:t>
      </w:r>
    </w:p>
    <w:p w:rsidR="00901AF4" w:rsidRDefault="00901AF4" w:rsidP="00D82D4D">
      <w:pPr>
        <w:pStyle w:val="BodyText"/>
      </w:pPr>
      <w:r>
        <w:lastRenderedPageBreak/>
        <w:t xml:space="preserve">Use the Help &amp; Feedback tab for useful help tools including the Quick Reference Guide and FAQ </w:t>
      </w:r>
      <w:r w:rsidR="00C17524">
        <w:t>documents</w:t>
      </w:r>
      <w:r w:rsidR="00E2310C">
        <w:t>.</w:t>
      </w:r>
    </w:p>
    <w:p w:rsidR="004C7DB9" w:rsidRDefault="00C17524" w:rsidP="00D82D4D">
      <w:pPr>
        <w:pStyle w:val="BodyText"/>
      </w:pPr>
      <w:r>
        <w:t>For any further queries or for further information, use the “Submit Feedback” button and complete the form</w:t>
      </w:r>
      <w:r w:rsidR="00E2310C">
        <w:t>.</w:t>
      </w:r>
    </w:p>
    <w:p w:rsidR="004345B6" w:rsidRPr="00D82D4D" w:rsidRDefault="004345B6" w:rsidP="00D82D4D">
      <w:pPr>
        <w:pStyle w:val="BodyText"/>
      </w:pPr>
      <w:r>
        <w:t>If you require further assistance, please contact the Tenement Information Centre 08 9222 3626, or the IT Service Desk 08 9222 0777 during office hours.</w:t>
      </w:r>
    </w:p>
    <w:sectPr w:rsidR="004345B6" w:rsidRPr="00D82D4D" w:rsidSect="0075253D">
      <w:footerReference w:type="default" r:id="rId13"/>
      <w:footerReference w:type="first" r:id="rId14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D" w:rsidRDefault="00D82D4D" w:rsidP="00A4382C">
      <w:pPr>
        <w:spacing w:line="240" w:lineRule="auto"/>
      </w:pPr>
      <w:r>
        <w:separator/>
      </w:r>
    </w:p>
  </w:endnote>
  <w:endnote w:type="continuationSeparator" w:id="0">
    <w:p w:rsidR="00D82D4D" w:rsidRDefault="00D82D4D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3" w:rsidRPr="00CC5FB3" w:rsidRDefault="004108AE" w:rsidP="00CC5FB3">
    <w:pPr>
      <w:pStyle w:val="Footer"/>
      <w:rPr>
        <w:szCs w:val="16"/>
      </w:rPr>
    </w:pPr>
    <w:r>
      <w:rPr>
        <w:szCs w:val="16"/>
      </w:rPr>
      <w:fldChar w:fldCharType="begin"/>
    </w:r>
    <w:r w:rsidR="00CC5FB3">
      <w:rPr>
        <w:szCs w:val="16"/>
      </w:rPr>
      <w:instrText xml:space="preserve"> FILENAME</w:instrText>
    </w:r>
    <w:r>
      <w:rPr>
        <w:szCs w:val="16"/>
      </w:rPr>
      <w:fldChar w:fldCharType="separate"/>
    </w:r>
    <w:r w:rsidR="000F4B54">
      <w:rPr>
        <w:noProof/>
        <w:szCs w:val="16"/>
      </w:rPr>
      <w:t>Normal.dotm</w:t>
    </w:r>
    <w:r>
      <w:rPr>
        <w:szCs w:val="16"/>
      </w:rPr>
      <w:fldChar w:fldCharType="end"/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>
      <w:rPr>
        <w:szCs w:val="16"/>
      </w:rPr>
      <w:fldChar w:fldCharType="begin"/>
    </w:r>
    <w:r w:rsidR="00CC5FB3">
      <w:rPr>
        <w:szCs w:val="16"/>
      </w:rPr>
      <w:instrText xml:space="preserve"> PAGE </w:instrText>
    </w:r>
    <w:r>
      <w:rPr>
        <w:szCs w:val="16"/>
      </w:rPr>
      <w:fldChar w:fldCharType="separate"/>
    </w:r>
    <w:r w:rsidR="000324F0">
      <w:rPr>
        <w:noProof/>
        <w:szCs w:val="16"/>
      </w:rPr>
      <w:t>2</w:t>
    </w:r>
    <w:r>
      <w:rPr>
        <w:szCs w:val="16"/>
      </w:rPr>
      <w:fldChar w:fldCharType="end"/>
    </w:r>
    <w:r w:rsidR="00CC5FB3">
      <w:rPr>
        <w:szCs w:val="16"/>
      </w:rPr>
      <w:t xml:space="preserve"> of </w:t>
    </w:r>
    <w:r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>
      <w:rPr>
        <w:szCs w:val="16"/>
      </w:rPr>
      <w:fldChar w:fldCharType="separate"/>
    </w:r>
    <w:r w:rsidR="000324F0">
      <w:rPr>
        <w:noProof/>
        <w:szCs w:val="16"/>
      </w:rPr>
      <w:t>2</w:t>
    </w:r>
    <w:r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  <w:r w:rsidR="00CC5FB3">
      <w:rPr>
        <w:szCs w:val="16"/>
      </w:rPr>
      <w:t xml:space="preserve">Release Classification: </w:t>
    </w:r>
    <w:r w:rsidR="00CC5FB3"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 w:rsidR="00327D01">
          <w:rPr>
            <w:snapToGrid w:val="0"/>
            <w:szCs w:val="16"/>
          </w:rPr>
          <w:t>Departmental Use Only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D" w:rsidRDefault="00D82D4D" w:rsidP="00A4382C">
      <w:pPr>
        <w:spacing w:line="240" w:lineRule="auto"/>
      </w:pPr>
      <w:r>
        <w:separator/>
      </w:r>
    </w:p>
  </w:footnote>
  <w:footnote w:type="continuationSeparator" w:id="0">
    <w:p w:rsidR="00D82D4D" w:rsidRDefault="00D82D4D" w:rsidP="00A43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>
    <w:nsid w:val="19E47981"/>
    <w:multiLevelType w:val="multilevel"/>
    <w:tmpl w:val="0AA25E70"/>
    <w:numStyleLink w:val="AgencyBullets"/>
  </w:abstractNum>
  <w:abstractNum w:abstractNumId="2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>
    <w:nsid w:val="40EF60A1"/>
    <w:multiLevelType w:val="multilevel"/>
    <w:tmpl w:val="77DEEFC4"/>
    <w:numStyleLink w:val="AgencyNumbers"/>
  </w:abstractNum>
  <w:abstractNum w:abstractNumId="5">
    <w:nsid w:val="41B20D18"/>
    <w:multiLevelType w:val="multilevel"/>
    <w:tmpl w:val="C4023126"/>
    <w:numStyleLink w:val="AgencyTableBullets"/>
  </w:abstractNum>
  <w:abstractNum w:abstractNumId="6">
    <w:nsid w:val="4474526F"/>
    <w:multiLevelType w:val="multilevel"/>
    <w:tmpl w:val="D5A4B100"/>
    <w:numStyleLink w:val="AgencyTableNumbers"/>
  </w:abstractNum>
  <w:abstractNum w:abstractNumId="7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D"/>
    <w:rsid w:val="00005285"/>
    <w:rsid w:val="00030161"/>
    <w:rsid w:val="000324F0"/>
    <w:rsid w:val="000628DD"/>
    <w:rsid w:val="00070650"/>
    <w:rsid w:val="00081F4F"/>
    <w:rsid w:val="00087E7C"/>
    <w:rsid w:val="000D08AE"/>
    <w:rsid w:val="000D6278"/>
    <w:rsid w:val="000F4B54"/>
    <w:rsid w:val="00101A4E"/>
    <w:rsid w:val="00117846"/>
    <w:rsid w:val="001265E3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01D56"/>
    <w:rsid w:val="0021319C"/>
    <w:rsid w:val="00217BF0"/>
    <w:rsid w:val="002760CB"/>
    <w:rsid w:val="00285955"/>
    <w:rsid w:val="002D4783"/>
    <w:rsid w:val="002E6FD2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F4681"/>
    <w:rsid w:val="003F68F5"/>
    <w:rsid w:val="003F7D47"/>
    <w:rsid w:val="004108AE"/>
    <w:rsid w:val="004345B6"/>
    <w:rsid w:val="0047782E"/>
    <w:rsid w:val="00490548"/>
    <w:rsid w:val="004C12D6"/>
    <w:rsid w:val="004C3B9E"/>
    <w:rsid w:val="004C7DB9"/>
    <w:rsid w:val="004F6AB4"/>
    <w:rsid w:val="00502FFE"/>
    <w:rsid w:val="00517B50"/>
    <w:rsid w:val="00521B09"/>
    <w:rsid w:val="0052715F"/>
    <w:rsid w:val="0053331F"/>
    <w:rsid w:val="00556CD6"/>
    <w:rsid w:val="005C7F45"/>
    <w:rsid w:val="006271DB"/>
    <w:rsid w:val="006305C6"/>
    <w:rsid w:val="006401C5"/>
    <w:rsid w:val="00664B55"/>
    <w:rsid w:val="0069124D"/>
    <w:rsid w:val="006B372C"/>
    <w:rsid w:val="007218E4"/>
    <w:rsid w:val="00725843"/>
    <w:rsid w:val="00736097"/>
    <w:rsid w:val="007361B4"/>
    <w:rsid w:val="00736B45"/>
    <w:rsid w:val="0075253D"/>
    <w:rsid w:val="007528AA"/>
    <w:rsid w:val="00757A2A"/>
    <w:rsid w:val="00765079"/>
    <w:rsid w:val="00785B65"/>
    <w:rsid w:val="007A54B1"/>
    <w:rsid w:val="00803F4C"/>
    <w:rsid w:val="00823D9F"/>
    <w:rsid w:val="008565C8"/>
    <w:rsid w:val="00860F4E"/>
    <w:rsid w:val="00875FE3"/>
    <w:rsid w:val="00884F47"/>
    <w:rsid w:val="0089012F"/>
    <w:rsid w:val="008A0283"/>
    <w:rsid w:val="008A72AE"/>
    <w:rsid w:val="008E0D74"/>
    <w:rsid w:val="008E41EC"/>
    <w:rsid w:val="008E742A"/>
    <w:rsid w:val="00901AF4"/>
    <w:rsid w:val="00930BCD"/>
    <w:rsid w:val="00935B0B"/>
    <w:rsid w:val="0094285C"/>
    <w:rsid w:val="00943CC7"/>
    <w:rsid w:val="00944D7D"/>
    <w:rsid w:val="00953276"/>
    <w:rsid w:val="009532BA"/>
    <w:rsid w:val="009B0BD9"/>
    <w:rsid w:val="009B1790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110BB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524"/>
    <w:rsid w:val="00C17C2B"/>
    <w:rsid w:val="00C2498C"/>
    <w:rsid w:val="00C524D8"/>
    <w:rsid w:val="00C74436"/>
    <w:rsid w:val="00C851DC"/>
    <w:rsid w:val="00C95A1D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82D4D"/>
    <w:rsid w:val="00D9127D"/>
    <w:rsid w:val="00DB3B0A"/>
    <w:rsid w:val="00DB50AD"/>
    <w:rsid w:val="00DC07FF"/>
    <w:rsid w:val="00DD45CD"/>
    <w:rsid w:val="00DE0A4C"/>
    <w:rsid w:val="00DE5B3B"/>
    <w:rsid w:val="00DF7BE7"/>
    <w:rsid w:val="00E051D1"/>
    <w:rsid w:val="00E2310C"/>
    <w:rsid w:val="00E2438B"/>
    <w:rsid w:val="00E262D6"/>
    <w:rsid w:val="00E26EED"/>
    <w:rsid w:val="00E30ABB"/>
    <w:rsid w:val="00E335C1"/>
    <w:rsid w:val="00E800BA"/>
    <w:rsid w:val="00E87942"/>
    <w:rsid w:val="00EB048B"/>
    <w:rsid w:val="00EB3527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C7D59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e3ed02-b0cd-470d-9119-e5f1a2533a21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56450B-B2F7-4AF9-A7E0-E2CF33F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B25D745</Template>
  <TotalTime>387</TotalTime>
  <Pages>2</Pages>
  <Words>388</Words>
  <Characters>1859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ARAVIDIS, Matt</dc:creator>
  <cp:lastModifiedBy>MORRIS, Richard</cp:lastModifiedBy>
  <cp:revision>33</cp:revision>
  <cp:lastPrinted>2015-09-24T03:11:00Z</cp:lastPrinted>
  <dcterms:created xsi:type="dcterms:W3CDTF">2017-03-31T03:03:00Z</dcterms:created>
  <dcterms:modified xsi:type="dcterms:W3CDTF">2017-04-03T03:44:00Z</dcterms:modified>
</cp:coreProperties>
</file>